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92C12" w14:textId="11DC647E" w:rsidR="00E067F8" w:rsidRDefault="00E067F8"/>
    <w:p w14:paraId="7D6D506B" w14:textId="77777777" w:rsidR="00E067F8" w:rsidRDefault="00E067F8" w:rsidP="00E067F8">
      <w:pPr>
        <w:jc w:val="center"/>
        <w:rPr>
          <w:b/>
          <w:bCs/>
        </w:rPr>
      </w:pPr>
    </w:p>
    <w:p w14:paraId="23235C3C" w14:textId="00D8D235" w:rsidR="00E067F8" w:rsidRDefault="00E067F8" w:rsidP="00E067F8">
      <w:pPr>
        <w:jc w:val="center"/>
        <w:rPr>
          <w:b/>
          <w:bCs/>
        </w:rPr>
      </w:pPr>
      <w:r>
        <w:rPr>
          <w:b/>
          <w:bCs/>
        </w:rPr>
        <w:t>Cleaner Water &amp; Better Soils Here We Come</w:t>
      </w:r>
    </w:p>
    <w:p w14:paraId="4F07E0DB" w14:textId="3DFB9568" w:rsidR="00E067F8" w:rsidRDefault="00B504D2" w:rsidP="00E067F8">
      <w:pPr>
        <w:jc w:val="center"/>
        <w:rPr>
          <w:b/>
          <w:bCs/>
          <w:i/>
          <w:iCs/>
        </w:rPr>
      </w:pPr>
      <w:r>
        <w:rPr>
          <w:b/>
          <w:bCs/>
          <w:i/>
          <w:iCs/>
        </w:rPr>
        <w:t xml:space="preserve">First Four </w:t>
      </w:r>
      <w:r w:rsidR="00E067F8" w:rsidRPr="00E067F8">
        <w:rPr>
          <w:b/>
          <w:bCs/>
          <w:i/>
          <w:iCs/>
        </w:rPr>
        <w:t>Agribusiness</w:t>
      </w:r>
      <w:r w:rsidR="005A312D">
        <w:rPr>
          <w:b/>
          <w:bCs/>
          <w:i/>
          <w:iCs/>
        </w:rPr>
        <w:t xml:space="preserve">es </w:t>
      </w:r>
      <w:r w:rsidR="004F5936">
        <w:rPr>
          <w:b/>
          <w:bCs/>
          <w:i/>
          <w:iCs/>
        </w:rPr>
        <w:t xml:space="preserve">Achieve </w:t>
      </w:r>
      <w:r w:rsidR="00E067F8" w:rsidRPr="00E067F8">
        <w:rPr>
          <w:b/>
          <w:bCs/>
          <w:i/>
          <w:iCs/>
        </w:rPr>
        <w:t xml:space="preserve">Nutrient Management Certification  </w:t>
      </w:r>
    </w:p>
    <w:p w14:paraId="6B19A6B2" w14:textId="521CD969" w:rsidR="00E067F8" w:rsidRDefault="00E067F8" w:rsidP="00E067F8">
      <w:pPr>
        <w:jc w:val="center"/>
        <w:rPr>
          <w:b/>
          <w:bCs/>
          <w:i/>
          <w:iCs/>
        </w:rPr>
      </w:pPr>
    </w:p>
    <w:p w14:paraId="37CD722D" w14:textId="5FA20ACD" w:rsidR="00E067F8" w:rsidRDefault="00E067F8" w:rsidP="00E067F8">
      <w:pPr>
        <w:jc w:val="center"/>
        <w:rPr>
          <w:b/>
          <w:bCs/>
          <w:i/>
          <w:iCs/>
        </w:rPr>
      </w:pPr>
    </w:p>
    <w:p w14:paraId="66854E3C" w14:textId="3AF12A46" w:rsidR="00E067F8" w:rsidRDefault="00E067F8" w:rsidP="00E067F8">
      <w:r>
        <w:t>It’s called 4R NY</w:t>
      </w:r>
      <w:r w:rsidR="009122AF">
        <w:t xml:space="preserve"> Nutrient Stewardship Certification</w:t>
      </w:r>
      <w:r>
        <w:t xml:space="preserve">. </w:t>
      </w:r>
      <w:r w:rsidR="009122AF">
        <w:t>Its</w:t>
      </w:r>
      <w:r>
        <w:t xml:space="preserve"> goal is to reduce </w:t>
      </w:r>
      <w:r w:rsidR="008C6334">
        <w:t>nutrient</w:t>
      </w:r>
      <w:r>
        <w:t xml:space="preserve"> runoff from farms which contribute</w:t>
      </w:r>
      <w:r w:rsidR="00EE5BC7">
        <w:t>s</w:t>
      </w:r>
      <w:r>
        <w:t xml:space="preserve"> to water quality programs. </w:t>
      </w:r>
    </w:p>
    <w:p w14:paraId="72DB47DD" w14:textId="6160CC44" w:rsidR="00E067F8" w:rsidRDefault="00E067F8" w:rsidP="00E067F8"/>
    <w:p w14:paraId="59892498" w14:textId="28D48D79" w:rsidR="00E067F8" w:rsidRDefault="00E067F8" w:rsidP="00E067F8">
      <w:r>
        <w:t xml:space="preserve">“The New York State Agribusiness Association (NYSABA) is proud to announce the first four </w:t>
      </w:r>
      <w:r w:rsidR="00717907">
        <w:t>agribusiness to p</w:t>
      </w:r>
      <w:r w:rsidR="00C0126C">
        <w:t xml:space="preserve">ass </w:t>
      </w:r>
      <w:r>
        <w:t xml:space="preserve">audit under the 4R NY Nutrient Stewardship Certification Program. This program provides a consistent, recognized standard for agricultural retailers in New York for the long-term improvement of New York’s water quality,” reveals Sally Flis, The Fertilizer Institute Director of Agronomy and NYSABA </w:t>
      </w:r>
      <w:r w:rsidR="00E52706">
        <w:t xml:space="preserve">Immediate Past </w:t>
      </w:r>
      <w:r>
        <w:t>President.</w:t>
      </w:r>
    </w:p>
    <w:p w14:paraId="56D7A484" w14:textId="29CF3DD0" w:rsidR="00E067F8" w:rsidRDefault="00E067F8" w:rsidP="00E067F8"/>
    <w:p w14:paraId="0E831095" w14:textId="6ABD0752" w:rsidR="00E067F8" w:rsidRDefault="00E067F8" w:rsidP="00E067F8">
      <w:r>
        <w:t xml:space="preserve">The 4R NY Nutrient Stewardship Certification Program encourages agricultural retailers, nutrient service providers and other certified professionals to adopt proven best practices through the 4Rs, which refers to using the Right Source of Nutrients at the Right Rate and the Right Time in the Right Place. </w:t>
      </w:r>
      <w:r w:rsidR="00E4207F">
        <w:t>Participants agree to annual compliance audits w</w:t>
      </w:r>
      <w:r w:rsidR="00C5019A">
        <w:t xml:space="preserve">ith </w:t>
      </w:r>
      <w:r w:rsidR="00EF047F">
        <w:t>requirements increasing every year.</w:t>
      </w:r>
    </w:p>
    <w:p w14:paraId="22663A2A" w14:textId="46D2166E" w:rsidR="00E067F8" w:rsidRDefault="00E067F8" w:rsidP="00E067F8"/>
    <w:p w14:paraId="04B34425" w14:textId="69FF9EA6" w:rsidR="00E067F8" w:rsidRDefault="00E067F8" w:rsidP="00E067F8">
      <w:r>
        <w:t>This approach provides a science-based framework for plant nutrition management and sustained crop production, while considering specific individual farms’ needs</w:t>
      </w:r>
      <w:r w:rsidR="005A106A">
        <w:t xml:space="preserve">. The standards were created </w:t>
      </w:r>
      <w:r w:rsidR="005B4546">
        <w:t xml:space="preserve">in collaboration </w:t>
      </w:r>
      <w:r w:rsidR="00432A61">
        <w:t>with universities, non-government organizations, state and federal</w:t>
      </w:r>
      <w:r w:rsidR="00BD748A">
        <w:t>, agribusiness, and producer input.</w:t>
      </w:r>
      <w:r w:rsidR="00C02843">
        <w:t xml:space="preserve"> Key contributors include; </w:t>
      </w:r>
      <w:r w:rsidR="00E2336A">
        <w:t xml:space="preserve">The Fertilizer Institute, </w:t>
      </w:r>
      <w:r w:rsidR="006D0451">
        <w:t>The Nature Conservancy, Nat</w:t>
      </w:r>
      <w:r w:rsidR="00A80367">
        <w:t>ural</w:t>
      </w:r>
      <w:r w:rsidR="00BE01CA">
        <w:t xml:space="preserve"> Resources Conservation </w:t>
      </w:r>
      <w:r w:rsidR="00DE3E27">
        <w:t>Service</w:t>
      </w:r>
      <w:r w:rsidR="00A80367">
        <w:t xml:space="preserve">, </w:t>
      </w:r>
      <w:r w:rsidR="007C6A31">
        <w:t>NYS Soil and Water, NYS A</w:t>
      </w:r>
      <w:r w:rsidR="005A53C3">
        <w:t xml:space="preserve">griculture and Markets, Cornell University, Cornell Extension, SUNY Morrisville, </w:t>
      </w:r>
      <w:r w:rsidR="003F5CF0">
        <w:t xml:space="preserve">New York Farm Bureau, </w:t>
      </w:r>
      <w:r w:rsidR="00B9328B">
        <w:t xml:space="preserve">Ohio Agribusiness Association, </w:t>
      </w:r>
      <w:r w:rsidR="00E70F0B">
        <w:t xml:space="preserve">New York Corn and Soybean Growers Association, </w:t>
      </w:r>
      <w:r w:rsidR="003B7BFF">
        <w:t xml:space="preserve">the Northeast Region Certified Crop Adviser Program, </w:t>
      </w:r>
      <w:r w:rsidR="00C365E1">
        <w:t>and members of the NYS Agribusiness Association.</w:t>
      </w:r>
      <w:r w:rsidR="00DE3E27">
        <w:t xml:space="preserve"> </w:t>
      </w:r>
    </w:p>
    <w:p w14:paraId="0E76380D" w14:textId="68510ADC" w:rsidR="003F2B1E" w:rsidRDefault="003F2B1E" w:rsidP="00E067F8"/>
    <w:p w14:paraId="779C3AE0" w14:textId="77777777" w:rsidR="00AA3CC8" w:rsidRPr="000B6E9E" w:rsidRDefault="003F2B1E" w:rsidP="00AA3CC8">
      <w:r>
        <w:rPr>
          <w:color w:val="222222"/>
          <w:shd w:val="clear" w:color="auto" w:fill="FFFFFF"/>
        </w:rPr>
        <w:t xml:space="preserve">The standards are divided into three parts, covering: initial training and ongoing education, monitoring of 4R implementation, and nutrient recommendation and application. </w:t>
      </w:r>
      <w:r w:rsidR="00AA3CC8">
        <w:rPr>
          <w:color w:val="222222"/>
          <w:shd w:val="clear" w:color="auto" w:fill="FFFFFF"/>
        </w:rPr>
        <w:t xml:space="preserve">The standards are cumulative with a three-year phase in period. Twenty-nine criteria are met in year one. Eight additional criteria must be met in year two. Six additional criteria are added in year three. </w:t>
      </w:r>
    </w:p>
    <w:p w14:paraId="4838CB3F" w14:textId="45DA0A07" w:rsidR="00CB36F7" w:rsidRDefault="00CB36F7" w:rsidP="00E067F8"/>
    <w:p w14:paraId="58BF75B9" w14:textId="79CE4370" w:rsidR="00CB36F7" w:rsidRDefault="00CB36F7" w:rsidP="00E067F8">
      <w:pPr>
        <w:rPr>
          <w:b/>
          <w:bCs/>
        </w:rPr>
      </w:pPr>
      <w:r>
        <w:rPr>
          <w:b/>
          <w:bCs/>
        </w:rPr>
        <w:t>Common Ground</w:t>
      </w:r>
    </w:p>
    <w:p w14:paraId="78FE23B5" w14:textId="2081BA00" w:rsidR="00CB36F7" w:rsidRDefault="00CB36F7" w:rsidP="00550BDA">
      <w:r>
        <w:t>Four compan</w:t>
      </w:r>
      <w:r w:rsidR="009122AF">
        <w:t>ies</w:t>
      </w:r>
      <w:r>
        <w:t xml:space="preserve"> </w:t>
      </w:r>
      <w:r w:rsidR="0064757B">
        <w:t xml:space="preserve">began the audit process </w:t>
      </w:r>
      <w:r>
        <w:t xml:space="preserve">the last week in August. Western New York Crop Management </w:t>
      </w:r>
      <w:r w:rsidRPr="000607D3">
        <w:t>Association Cooperative, Inc.</w:t>
      </w:r>
      <w:r w:rsidR="007A7C35">
        <w:t xml:space="preserve"> </w:t>
      </w:r>
      <w:r w:rsidR="00CD77A5">
        <w:t>(</w:t>
      </w:r>
      <w:r w:rsidR="007A7C35">
        <w:t>WNY Crop)</w:t>
      </w:r>
      <w:r w:rsidR="000B6E9E" w:rsidRPr="000607D3">
        <w:t xml:space="preserve"> in Warsaw</w:t>
      </w:r>
      <w:r w:rsidRPr="000607D3">
        <w:t>, T &amp; S Crop Service Inc.</w:t>
      </w:r>
      <w:r w:rsidR="000B6E9E" w:rsidRPr="000607D3">
        <w:t xml:space="preserve"> in Warsaw</w:t>
      </w:r>
      <w:r w:rsidRPr="000607D3">
        <w:t>, Growmark FS</w:t>
      </w:r>
      <w:r w:rsidR="000B6E9E" w:rsidRPr="000607D3">
        <w:t xml:space="preserve"> in</w:t>
      </w:r>
      <w:r w:rsidRPr="000607D3">
        <w:t xml:space="preserve"> Caledonia, and Carolina Eastern-Vail, </w:t>
      </w:r>
      <w:proofErr w:type="gramStart"/>
      <w:r w:rsidRPr="000607D3">
        <w:t>Inc.</w:t>
      </w:r>
      <w:r w:rsidR="00FA69A3">
        <w:t>(</w:t>
      </w:r>
      <w:proofErr w:type="gramEnd"/>
      <w:r w:rsidR="00FA69A3">
        <w:t xml:space="preserve">CaroVail) </w:t>
      </w:r>
      <w:r w:rsidR="000B6E9E" w:rsidRPr="000607D3">
        <w:t xml:space="preserve">in </w:t>
      </w:r>
      <w:r w:rsidRPr="000607D3">
        <w:t>Salem</w:t>
      </w:r>
      <w:r w:rsidR="000B6E9E" w:rsidRPr="000607D3">
        <w:t xml:space="preserve"> represent over 534,000 farm acres in New York State. </w:t>
      </w:r>
      <w:r w:rsidR="00112285">
        <w:t xml:space="preserve">Though very different in scope, each of the four </w:t>
      </w:r>
      <w:r w:rsidR="00DB0E20">
        <w:t xml:space="preserve">has </w:t>
      </w:r>
      <w:r w:rsidR="00307263">
        <w:t>stewardship</w:t>
      </w:r>
      <w:r w:rsidR="004C1444">
        <w:t xml:space="preserve"> </w:t>
      </w:r>
      <w:r w:rsidR="00916CD5">
        <w:t>written into their business plans.</w:t>
      </w:r>
    </w:p>
    <w:p w14:paraId="36FFD613" w14:textId="10F30A21" w:rsidR="009E7C9E" w:rsidRDefault="009E7C9E" w:rsidP="00550BDA"/>
    <w:p w14:paraId="56D846B7" w14:textId="66E01151" w:rsidR="00C2415B" w:rsidRDefault="00C2415B" w:rsidP="00550BDA">
      <w:r>
        <w:t>WNY Crop</w:t>
      </w:r>
      <w:r w:rsidR="00EE3B3B">
        <w:t xml:space="preserve">, a </w:t>
      </w:r>
      <w:r w:rsidR="00B24C0C">
        <w:t xml:space="preserve">membership cooperative offering </w:t>
      </w:r>
      <w:r w:rsidR="00956A5F">
        <w:t xml:space="preserve">crop advising, </w:t>
      </w:r>
      <w:r w:rsidR="001B2180">
        <w:t xml:space="preserve">covers the largest amount of </w:t>
      </w:r>
      <w:r w:rsidR="001B2180" w:rsidRPr="00DB0852">
        <w:t xml:space="preserve">acreage </w:t>
      </w:r>
      <w:r w:rsidR="00F17AEF" w:rsidRPr="00DB0852">
        <w:t>of the four.</w:t>
      </w:r>
      <w:r w:rsidR="00D83CEA" w:rsidRPr="00DB0852">
        <w:rPr>
          <w:rFonts w:ascii="Georgia" w:hAnsi="Georgia"/>
          <w:sz w:val="23"/>
          <w:szCs w:val="23"/>
          <w:shd w:val="clear" w:color="auto" w:fill="FFFFFF"/>
        </w:rPr>
        <w:t xml:space="preserve"> Since 1986, the</w:t>
      </w:r>
      <w:r w:rsidR="008A276F" w:rsidRPr="00DB0852">
        <w:rPr>
          <w:rFonts w:ascii="Georgia" w:hAnsi="Georgia"/>
          <w:sz w:val="23"/>
          <w:szCs w:val="23"/>
          <w:shd w:val="clear" w:color="auto" w:fill="FFFFFF"/>
        </w:rPr>
        <w:t xml:space="preserve">y </w:t>
      </w:r>
      <w:r w:rsidR="00D83CEA" w:rsidRPr="00DB0852">
        <w:rPr>
          <w:rFonts w:ascii="Georgia" w:hAnsi="Georgia"/>
          <w:sz w:val="23"/>
          <w:szCs w:val="23"/>
          <w:shd w:val="clear" w:color="auto" w:fill="FFFFFF"/>
        </w:rPr>
        <w:t>ha</w:t>
      </w:r>
      <w:r w:rsidR="00DB0852" w:rsidRPr="00DB0852">
        <w:rPr>
          <w:rFonts w:ascii="Georgia" w:hAnsi="Georgia"/>
          <w:sz w:val="23"/>
          <w:szCs w:val="23"/>
          <w:shd w:val="clear" w:color="auto" w:fill="FFFFFF"/>
        </w:rPr>
        <w:t>ve</w:t>
      </w:r>
      <w:r w:rsidR="00D83CEA" w:rsidRPr="00DB0852">
        <w:rPr>
          <w:rFonts w:ascii="Georgia" w:hAnsi="Georgia"/>
          <w:sz w:val="23"/>
          <w:szCs w:val="23"/>
          <w:shd w:val="clear" w:color="auto" w:fill="FFFFFF"/>
        </w:rPr>
        <w:t xml:space="preserve"> worked with farmers across the region to increase crop input management</w:t>
      </w:r>
      <w:r w:rsidR="00176D0E">
        <w:rPr>
          <w:rFonts w:ascii="Georgia" w:hAnsi="Georgia"/>
          <w:sz w:val="23"/>
          <w:szCs w:val="23"/>
          <w:shd w:val="clear" w:color="auto" w:fill="FFFFFF"/>
        </w:rPr>
        <w:t xml:space="preserve"> efficiency</w:t>
      </w:r>
      <w:r w:rsidR="00D83CEA" w:rsidRPr="00DB0852">
        <w:rPr>
          <w:rFonts w:ascii="Georgia" w:hAnsi="Georgia"/>
          <w:sz w:val="23"/>
          <w:szCs w:val="23"/>
          <w:shd w:val="clear" w:color="auto" w:fill="FFFFFF"/>
        </w:rPr>
        <w:t xml:space="preserve"> and bolster environmental responsibility. Membership in the association has grown to include over 400 farms, comprising over 400,000 acres of consulted crop land.</w:t>
      </w:r>
      <w:r w:rsidR="00F17AEF" w:rsidRPr="00DB0852">
        <w:t xml:space="preserve"> </w:t>
      </w:r>
    </w:p>
    <w:p w14:paraId="3D054697" w14:textId="0E71D37E" w:rsidR="00481D0B" w:rsidRDefault="00481D0B" w:rsidP="00550BDA"/>
    <w:p w14:paraId="6B9A427B" w14:textId="2F3DE078" w:rsidR="001535C5" w:rsidRPr="008673C5" w:rsidRDefault="00992E22" w:rsidP="00550BDA">
      <w:r>
        <w:t>Just down the road, T</w:t>
      </w:r>
      <w:r w:rsidR="004068EA">
        <w:t xml:space="preserve"> &amp; S Crop </w:t>
      </w:r>
      <w:r w:rsidR="00DE73FD">
        <w:t xml:space="preserve">is </w:t>
      </w:r>
      <w:r w:rsidR="008673C5">
        <w:t xml:space="preserve">family owned and </w:t>
      </w:r>
      <w:r w:rsidR="008673C5" w:rsidRPr="008673C5">
        <w:t xml:space="preserve">operated </w:t>
      </w:r>
      <w:r w:rsidR="008673C5" w:rsidRPr="008673C5">
        <w:rPr>
          <w:color w:val="333333"/>
        </w:rPr>
        <w:t>providing growers with Custom Application, Liquid Fertilizer, Crop Protection products and Seed.</w:t>
      </w:r>
      <w:r w:rsidR="008C187B" w:rsidRPr="008673C5">
        <w:t xml:space="preserve"> </w:t>
      </w:r>
    </w:p>
    <w:p w14:paraId="388CCED7" w14:textId="77777777" w:rsidR="001535C5" w:rsidRDefault="001535C5" w:rsidP="00550BDA"/>
    <w:p w14:paraId="3FCB4AEF" w14:textId="67ABD0C2" w:rsidR="00481D0B" w:rsidRDefault="001535C5" w:rsidP="00550BDA">
      <w:pPr>
        <w:rPr>
          <w:rFonts w:ascii="Arial" w:hAnsi="Arial" w:cs="Arial"/>
          <w:color w:val="333333"/>
          <w:sz w:val="21"/>
          <w:szCs w:val="21"/>
        </w:rPr>
      </w:pPr>
      <w:r>
        <w:t>“</w:t>
      </w:r>
      <w:r w:rsidR="00DE73FD">
        <w:rPr>
          <w:rFonts w:ascii="Arial" w:hAnsi="Arial" w:cs="Arial"/>
          <w:color w:val="333333"/>
          <w:sz w:val="21"/>
          <w:szCs w:val="21"/>
        </w:rPr>
        <w:t>We understand that returning nutrients to the land through strategic fertilizer management is vital in order for farms to maximize crop production in today's environment</w:t>
      </w:r>
      <w:r w:rsidR="008976FD">
        <w:rPr>
          <w:rFonts w:ascii="Arial" w:hAnsi="Arial" w:cs="Arial"/>
          <w:color w:val="333333"/>
          <w:sz w:val="21"/>
          <w:szCs w:val="21"/>
        </w:rPr>
        <w:t>,</w:t>
      </w:r>
      <w:r w:rsidR="00E91F2C">
        <w:rPr>
          <w:rFonts w:ascii="Arial" w:hAnsi="Arial" w:cs="Arial"/>
          <w:color w:val="333333"/>
          <w:sz w:val="21"/>
          <w:szCs w:val="21"/>
        </w:rPr>
        <w:t xml:space="preserve">” </w:t>
      </w:r>
      <w:r w:rsidR="004D58E3">
        <w:rPr>
          <w:rFonts w:ascii="Arial" w:hAnsi="Arial" w:cs="Arial"/>
          <w:color w:val="333333"/>
          <w:sz w:val="21"/>
          <w:szCs w:val="21"/>
        </w:rPr>
        <w:t xml:space="preserve">notes </w:t>
      </w:r>
      <w:r w:rsidR="00802B3A">
        <w:rPr>
          <w:rFonts w:ascii="Arial" w:hAnsi="Arial" w:cs="Arial"/>
          <w:color w:val="333333"/>
          <w:sz w:val="21"/>
          <w:szCs w:val="21"/>
        </w:rPr>
        <w:t>Seth Sheehan</w:t>
      </w:r>
      <w:r w:rsidR="001B2A13">
        <w:rPr>
          <w:rFonts w:ascii="Arial" w:hAnsi="Arial" w:cs="Arial"/>
          <w:color w:val="333333"/>
          <w:sz w:val="21"/>
          <w:szCs w:val="21"/>
        </w:rPr>
        <w:t xml:space="preserve"> of T &amp; S.</w:t>
      </w:r>
    </w:p>
    <w:p w14:paraId="457486BB" w14:textId="22618F20" w:rsidR="009A5576" w:rsidRDefault="009A5576" w:rsidP="00550BDA">
      <w:pPr>
        <w:rPr>
          <w:rFonts w:ascii="Arial" w:hAnsi="Arial" w:cs="Arial"/>
          <w:color w:val="333333"/>
          <w:sz w:val="21"/>
          <w:szCs w:val="21"/>
        </w:rPr>
      </w:pPr>
    </w:p>
    <w:p w14:paraId="538513A2" w14:textId="77777777" w:rsidR="00A61C7A" w:rsidRDefault="00A61C7A" w:rsidP="00550BDA">
      <w:pPr>
        <w:rPr>
          <w:color w:val="58595B"/>
          <w:shd w:val="clear" w:color="auto" w:fill="FFFFFF"/>
        </w:rPr>
      </w:pPr>
    </w:p>
    <w:p w14:paraId="787413A7" w14:textId="7700A223" w:rsidR="00A61C7A" w:rsidRDefault="00A61C7A" w:rsidP="00550BDA">
      <w:pPr>
        <w:rPr>
          <w:color w:val="58595B"/>
          <w:shd w:val="clear" w:color="auto" w:fill="FFFFFF"/>
        </w:rPr>
      </w:pPr>
      <w:r>
        <w:rPr>
          <w:color w:val="58595B"/>
          <w:shd w:val="clear" w:color="auto" w:fill="FFFFFF"/>
        </w:rPr>
        <w:t>Growmark F</w:t>
      </w:r>
      <w:r w:rsidR="00DB6CE3">
        <w:rPr>
          <w:color w:val="58595B"/>
          <w:shd w:val="clear" w:color="auto" w:fill="FFFFFF"/>
        </w:rPr>
        <w:t xml:space="preserve">S has been a national leader in the 4R movement, so it came as little surprised when the Caledonia location </w:t>
      </w:r>
      <w:r w:rsidR="00A80856">
        <w:rPr>
          <w:color w:val="58595B"/>
          <w:shd w:val="clear" w:color="auto" w:fill="FFFFFF"/>
        </w:rPr>
        <w:t>signed up for the voluntary program</w:t>
      </w:r>
      <w:r w:rsidR="00295FC2">
        <w:rPr>
          <w:color w:val="58595B"/>
          <w:shd w:val="clear" w:color="auto" w:fill="FFFFFF"/>
        </w:rPr>
        <w:t xml:space="preserve">. </w:t>
      </w:r>
    </w:p>
    <w:p w14:paraId="6E59117F" w14:textId="6A012DD8" w:rsidR="001F5688" w:rsidRDefault="001F5688" w:rsidP="00550BDA">
      <w:pPr>
        <w:rPr>
          <w:color w:val="58595B"/>
          <w:shd w:val="clear" w:color="auto" w:fill="FFFFFF"/>
        </w:rPr>
      </w:pPr>
    </w:p>
    <w:p w14:paraId="7BF7A49E" w14:textId="77777777" w:rsidR="00173C0A" w:rsidRPr="00173C0A" w:rsidRDefault="00173C0A" w:rsidP="00173C0A">
      <w:pPr>
        <w:rPr>
          <w:color w:val="58595B"/>
          <w:shd w:val="clear" w:color="auto" w:fill="FFFFFF"/>
        </w:rPr>
      </w:pPr>
      <w:r w:rsidRPr="00173C0A">
        <w:rPr>
          <w:color w:val="58595B"/>
          <w:shd w:val="clear" w:color="auto" w:fill="FFFFFF"/>
        </w:rPr>
        <w:t xml:space="preserve">GROWMARK Inc. has been a national leader in the 4R initiative, so it came as little surprised when the GROWMARK FS location in Caledonia participated in the voluntary program. </w:t>
      </w:r>
    </w:p>
    <w:p w14:paraId="66733A41" w14:textId="77777777" w:rsidR="00173C0A" w:rsidRPr="00173C0A" w:rsidRDefault="00173C0A" w:rsidP="00173C0A">
      <w:pPr>
        <w:rPr>
          <w:color w:val="58595B"/>
          <w:shd w:val="clear" w:color="auto" w:fill="FFFFFF"/>
        </w:rPr>
      </w:pPr>
    </w:p>
    <w:p w14:paraId="56AB89A0" w14:textId="1175A396" w:rsidR="00173C0A" w:rsidRPr="00173C0A" w:rsidRDefault="00173C0A" w:rsidP="00173C0A">
      <w:pPr>
        <w:rPr>
          <w:color w:val="58595B"/>
          <w:shd w:val="clear" w:color="auto" w:fill="FFFFFF"/>
        </w:rPr>
      </w:pPr>
      <w:r>
        <w:rPr>
          <w:color w:val="58595B"/>
          <w:shd w:val="clear" w:color="auto" w:fill="FFFFFF"/>
        </w:rPr>
        <w:t>“</w:t>
      </w:r>
      <w:r w:rsidRPr="00173C0A">
        <w:rPr>
          <w:color w:val="58595B"/>
          <w:shd w:val="clear" w:color="auto" w:fill="FFFFFF"/>
        </w:rPr>
        <w:t>More than ever before, it is important that we demonstrate to our growers and our communities that we are focused on a plentiful and safe food supply. By applying the 4R Concepts to our nutrient plans, we are helping our growers produce quality fruits, vegetables, forages and grains while maximizing the using the nutrients in the plant and reducing the opportunity for them to leach or move through the soil</w:t>
      </w:r>
      <w:r>
        <w:rPr>
          <w:color w:val="58595B"/>
          <w:shd w:val="clear" w:color="auto" w:fill="FFFFFF"/>
        </w:rPr>
        <w:t>,” notes Dale Bartholomew, 4R liaison for the location</w:t>
      </w:r>
      <w:r w:rsidRPr="00173C0A">
        <w:rPr>
          <w:color w:val="58595B"/>
          <w:shd w:val="clear" w:color="auto" w:fill="FFFFFF"/>
        </w:rPr>
        <w:t>.</w:t>
      </w:r>
      <w:r>
        <w:rPr>
          <w:color w:val="58595B"/>
          <w:shd w:val="clear" w:color="auto" w:fill="FFFFFF"/>
        </w:rPr>
        <w:t xml:space="preserve"> “</w:t>
      </w:r>
      <w:r w:rsidRPr="00173C0A">
        <w:rPr>
          <w:color w:val="58595B"/>
          <w:shd w:val="clear" w:color="auto" w:fill="FFFFFF"/>
        </w:rPr>
        <w:t>Today we have ample resources of fresh water and our goal is to maintain and improve our water resource for generations to come.</w:t>
      </w:r>
      <w:r>
        <w:rPr>
          <w:color w:val="58595B"/>
          <w:shd w:val="clear" w:color="auto" w:fill="FFFFFF"/>
        </w:rPr>
        <w:t>”</w:t>
      </w:r>
    </w:p>
    <w:p w14:paraId="16F258F1" w14:textId="77777777" w:rsidR="00A61C7A" w:rsidRDefault="00A61C7A" w:rsidP="00550BDA">
      <w:pPr>
        <w:rPr>
          <w:color w:val="58595B"/>
          <w:shd w:val="clear" w:color="auto" w:fill="FFFFFF"/>
        </w:rPr>
      </w:pPr>
    </w:p>
    <w:p w14:paraId="5A72BC4B" w14:textId="5F85469A" w:rsidR="00661CBA" w:rsidRPr="000607D3" w:rsidRDefault="003A703E" w:rsidP="00550BDA">
      <w:pPr>
        <w:rPr>
          <w:color w:val="58595B"/>
          <w:shd w:val="clear" w:color="auto" w:fill="FFFFFF"/>
        </w:rPr>
      </w:pPr>
      <w:r w:rsidRPr="000607D3">
        <w:rPr>
          <w:color w:val="58595B"/>
          <w:shd w:val="clear" w:color="auto" w:fill="FFFFFF"/>
        </w:rPr>
        <w:t xml:space="preserve">Beyond providing custom application, fertilizer, crop protection, and seed to the agricultural community, </w:t>
      </w:r>
      <w:r w:rsidR="00E73B0F" w:rsidRPr="000607D3">
        <w:t>CaroVail</w:t>
      </w:r>
      <w:r w:rsidR="002D4AEF">
        <w:t>- Salem</w:t>
      </w:r>
      <w:r w:rsidR="00E73B0F" w:rsidRPr="000607D3">
        <w:t xml:space="preserve"> </w:t>
      </w:r>
      <w:r w:rsidRPr="000607D3">
        <w:rPr>
          <w:color w:val="58595B"/>
          <w:shd w:val="clear" w:color="auto" w:fill="FFFFFF"/>
        </w:rPr>
        <w:t>also has active specialty divisions. CaroVail offers organic products and supports a strong Turf &amp; Ornamental Division, which specializes in providing custom products for athletic fields, golf courses, parks/public greenways, and the custom lawn care business.</w:t>
      </w:r>
    </w:p>
    <w:p w14:paraId="6E000088" w14:textId="77777777" w:rsidR="000607D3" w:rsidRPr="000607D3" w:rsidRDefault="000607D3" w:rsidP="00550BDA"/>
    <w:p w14:paraId="23BE65A9" w14:textId="4ADDF729" w:rsidR="00115517" w:rsidRPr="00115517" w:rsidRDefault="00892B02" w:rsidP="00550BDA">
      <w:pPr>
        <w:rPr>
          <w:color w:val="333333"/>
          <w:sz w:val="22"/>
          <w:szCs w:val="22"/>
        </w:rPr>
      </w:pPr>
      <w:r w:rsidRPr="000607D3">
        <w:rPr>
          <w:color w:val="333333"/>
        </w:rPr>
        <w:t>“</w:t>
      </w:r>
      <w:r w:rsidR="00115517" w:rsidRPr="000607D3">
        <w:rPr>
          <w:color w:val="333333"/>
        </w:rPr>
        <w:t>Our mission is to recommend the best practices to improve the long-term sustainability of your farm. Following</w:t>
      </w:r>
      <w:r w:rsidR="00115517" w:rsidRPr="00115517">
        <w:rPr>
          <w:color w:val="333333"/>
        </w:rPr>
        <w:t xml:space="preserve"> the 4R Nutrient Stewardship practices </w:t>
      </w:r>
      <w:r w:rsidR="00CD5659">
        <w:rPr>
          <w:color w:val="333333"/>
        </w:rPr>
        <w:t>and</w:t>
      </w:r>
      <w:r w:rsidR="00115517" w:rsidRPr="00115517">
        <w:rPr>
          <w:color w:val="333333"/>
        </w:rPr>
        <w:t xml:space="preserve"> becoming certified not only keeps us accountable with our practices, but allows us to show that we are doing everything in our power to maintain sustainable practices </w:t>
      </w:r>
      <w:r w:rsidR="0094284A">
        <w:rPr>
          <w:color w:val="333333"/>
        </w:rPr>
        <w:t xml:space="preserve">and </w:t>
      </w:r>
      <w:r w:rsidR="00115517" w:rsidRPr="00115517">
        <w:rPr>
          <w:color w:val="333333"/>
        </w:rPr>
        <w:t>do everything that we can to keep our environment clean &amp; healthy – all while taking care of our crops, too</w:t>
      </w:r>
      <w:r w:rsidR="00BF2761">
        <w:rPr>
          <w:color w:val="333333"/>
        </w:rPr>
        <w:t xml:space="preserve">,” </w:t>
      </w:r>
      <w:r w:rsidR="0094284A">
        <w:rPr>
          <w:color w:val="333333"/>
        </w:rPr>
        <w:t>explains Katherine Vail</w:t>
      </w:r>
      <w:r w:rsidR="00736221">
        <w:rPr>
          <w:color w:val="333333"/>
        </w:rPr>
        <w:t xml:space="preserve">, </w:t>
      </w:r>
      <w:r w:rsidR="005E0C67">
        <w:rPr>
          <w:color w:val="333333"/>
        </w:rPr>
        <w:t>third-generation</w:t>
      </w:r>
      <w:r w:rsidR="00C822E6">
        <w:rPr>
          <w:color w:val="333333"/>
        </w:rPr>
        <w:t xml:space="preserve"> </w:t>
      </w:r>
      <w:r w:rsidR="00A85185">
        <w:rPr>
          <w:color w:val="333333"/>
        </w:rPr>
        <w:t>agribusiness</w:t>
      </w:r>
      <w:r w:rsidR="008C0410">
        <w:rPr>
          <w:color w:val="333333"/>
        </w:rPr>
        <w:t xml:space="preserve"> </w:t>
      </w:r>
      <w:bookmarkStart w:id="0" w:name="_GoBack"/>
      <w:bookmarkEnd w:id="0"/>
      <w:r w:rsidR="002F0F42">
        <w:rPr>
          <w:color w:val="333333"/>
        </w:rPr>
        <w:t>woman</w:t>
      </w:r>
      <w:r w:rsidR="007446C2">
        <w:rPr>
          <w:color w:val="333333"/>
        </w:rPr>
        <w:t xml:space="preserve"> at </w:t>
      </w:r>
      <w:r w:rsidR="0038159F">
        <w:rPr>
          <w:color w:val="333333"/>
        </w:rPr>
        <w:t>Caro</w:t>
      </w:r>
      <w:r w:rsidR="00405EA0">
        <w:rPr>
          <w:color w:val="333333"/>
        </w:rPr>
        <w:t xml:space="preserve">lina Eastern-Vail, </w:t>
      </w:r>
      <w:r w:rsidR="0031380F">
        <w:rPr>
          <w:color w:val="333333"/>
        </w:rPr>
        <w:t>popularly known as CaroVail</w:t>
      </w:r>
      <w:r w:rsidR="00115517" w:rsidRPr="00115517">
        <w:rPr>
          <w:color w:val="333333"/>
        </w:rPr>
        <w:t>.</w:t>
      </w:r>
    </w:p>
    <w:p w14:paraId="29678C53" w14:textId="047F0A46" w:rsidR="00BD331F" w:rsidRPr="00115517" w:rsidRDefault="00BD331F" w:rsidP="00E067F8"/>
    <w:p w14:paraId="22ECA2DF" w14:textId="6C4AEDA1" w:rsidR="000B6E9E" w:rsidRDefault="000B6E9E" w:rsidP="00E067F8">
      <w:pPr>
        <w:rPr>
          <w:color w:val="222222"/>
          <w:shd w:val="clear" w:color="auto" w:fill="FFFFFF"/>
        </w:rPr>
      </w:pPr>
      <w:r w:rsidRPr="000B6E9E">
        <w:rPr>
          <w:color w:val="222222"/>
          <w:shd w:val="clear" w:color="auto" w:fill="FFFFFF"/>
        </w:rPr>
        <w:t>New York has nearly 7.2 million acres of farmland, accounting for about one-quarter of the State's land area. Of New York's total farmland, about 60 percent is cropland, 24 percent is woodland, and 10 percent is pastureland.</w:t>
      </w:r>
    </w:p>
    <w:p w14:paraId="118B2EAE" w14:textId="238A7FFC" w:rsidR="000B6E9E" w:rsidRDefault="000B6E9E" w:rsidP="00E067F8">
      <w:pPr>
        <w:rPr>
          <w:color w:val="222222"/>
          <w:shd w:val="clear" w:color="auto" w:fill="FFFFFF"/>
        </w:rPr>
      </w:pPr>
    </w:p>
    <w:p w14:paraId="0CE32D49" w14:textId="024CFFEC" w:rsidR="00BD331F" w:rsidRDefault="00BD331F" w:rsidP="00E067F8">
      <w:pPr>
        <w:rPr>
          <w:color w:val="222222"/>
          <w:shd w:val="clear" w:color="auto" w:fill="FFFFFF"/>
        </w:rPr>
      </w:pPr>
    </w:p>
    <w:p w14:paraId="5F02AF43" w14:textId="0B4E20B0" w:rsidR="00BD331F" w:rsidRDefault="00BD331F" w:rsidP="00E067F8">
      <w:pPr>
        <w:rPr>
          <w:b/>
          <w:bCs/>
          <w:color w:val="222222"/>
          <w:shd w:val="clear" w:color="auto" w:fill="FFFFFF"/>
        </w:rPr>
      </w:pPr>
      <w:r>
        <w:rPr>
          <w:b/>
          <w:bCs/>
          <w:color w:val="222222"/>
          <w:shd w:val="clear" w:color="auto" w:fill="FFFFFF"/>
        </w:rPr>
        <w:t>Cleaner Water</w:t>
      </w:r>
    </w:p>
    <w:p w14:paraId="4F48C77E" w14:textId="0C33E31B" w:rsidR="00BD331F" w:rsidRDefault="00BD331F" w:rsidP="00E067F8">
      <w:pPr>
        <w:rPr>
          <w:color w:val="222222"/>
          <w:shd w:val="clear" w:color="auto" w:fill="FFFFFF"/>
        </w:rPr>
      </w:pPr>
      <w:r>
        <w:rPr>
          <w:color w:val="222222"/>
          <w:shd w:val="clear" w:color="auto" w:fill="FFFFFF"/>
        </w:rPr>
        <w:t xml:space="preserve">New York State has more than 7,600 waterbodies, two Great Lakes and over 70,000 miles of rivers and streams. </w:t>
      </w:r>
    </w:p>
    <w:p w14:paraId="3D9C3D7B" w14:textId="2DEF6AC5" w:rsidR="00BD331F" w:rsidRDefault="00BD331F" w:rsidP="00E067F8">
      <w:pPr>
        <w:rPr>
          <w:color w:val="222222"/>
          <w:shd w:val="clear" w:color="auto" w:fill="FFFFFF"/>
        </w:rPr>
      </w:pPr>
    </w:p>
    <w:p w14:paraId="54DFE2FA" w14:textId="794F03E1" w:rsidR="00BD331F" w:rsidRDefault="00BD331F" w:rsidP="00173C0A">
      <w:pPr>
        <w:rPr>
          <w:color w:val="222222"/>
          <w:shd w:val="clear" w:color="auto" w:fill="FFFFFF"/>
        </w:rPr>
      </w:pPr>
      <w:r>
        <w:rPr>
          <w:color w:val="222222"/>
          <w:shd w:val="clear" w:color="auto" w:fill="FFFFFF"/>
        </w:rPr>
        <w:t xml:space="preserve">Most algae are harmless and are an important part of the food web. Certain types of algae can grow quickly and form blooms, which can over all or portions of a waterbody. Even large blooms are not necessarily harmful. </w:t>
      </w:r>
      <w:r>
        <w:rPr>
          <w:color w:val="222222"/>
          <w:shd w:val="clear" w:color="auto" w:fill="FFFFFF"/>
        </w:rPr>
        <w:lastRenderedPageBreak/>
        <w:t>However, some species of algae can produce toxins that can be harmful to people and animals. Blooms of algal species that can produce toxins are referred to as harmful algal blooms (HABs). HABs usually occur in nutrient-rich waters, particularly during hot, calm weather.</w:t>
      </w:r>
    </w:p>
    <w:p w14:paraId="27E4E2DD" w14:textId="12DFEE76" w:rsidR="00BD331F" w:rsidRDefault="00BD331F" w:rsidP="00173C0A">
      <w:pPr>
        <w:rPr>
          <w:color w:val="222222"/>
          <w:shd w:val="clear" w:color="auto" w:fill="FFFFFF"/>
        </w:rPr>
      </w:pPr>
    </w:p>
    <w:p w14:paraId="33CBE4DB" w14:textId="4F80EB54" w:rsidR="00BD331F" w:rsidRPr="00BD331F" w:rsidRDefault="00C200D3" w:rsidP="00173C0A">
      <w:pPr>
        <w:rPr>
          <w:color w:val="222222"/>
          <w:shd w:val="clear" w:color="auto" w:fill="FFFFFF"/>
        </w:rPr>
      </w:pPr>
      <w:r>
        <w:rPr>
          <w:color w:val="222222"/>
          <w:shd w:val="clear" w:color="auto" w:fill="FFFFFF"/>
        </w:rPr>
        <w:t xml:space="preserve">“Agriculture has pushed hard to </w:t>
      </w:r>
      <w:r w:rsidR="00557485">
        <w:rPr>
          <w:color w:val="222222"/>
          <w:shd w:val="clear" w:color="auto" w:fill="FFFFFF"/>
        </w:rPr>
        <w:t xml:space="preserve">increase efficiency </w:t>
      </w:r>
      <w:r w:rsidR="00652C5A">
        <w:rPr>
          <w:color w:val="222222"/>
          <w:shd w:val="clear" w:color="auto" w:fill="FFFFFF"/>
        </w:rPr>
        <w:t xml:space="preserve">while being environmentally responsible. </w:t>
      </w:r>
      <w:r w:rsidR="007633B9">
        <w:rPr>
          <w:color w:val="222222"/>
          <w:shd w:val="clear" w:color="auto" w:fill="FFFFFF"/>
        </w:rPr>
        <w:t>Agribusiness has a key role to play</w:t>
      </w:r>
      <w:r w:rsidR="00106A7D">
        <w:rPr>
          <w:color w:val="222222"/>
          <w:shd w:val="clear" w:color="auto" w:fill="FFFFFF"/>
        </w:rPr>
        <w:t xml:space="preserve"> in this effort</w:t>
      </w:r>
      <w:r w:rsidR="00455AA4">
        <w:rPr>
          <w:color w:val="222222"/>
          <w:shd w:val="clear" w:color="auto" w:fill="FFFFFF"/>
        </w:rPr>
        <w:t xml:space="preserve">. </w:t>
      </w:r>
      <w:r w:rsidR="00CA1C69">
        <w:rPr>
          <w:color w:val="222222"/>
          <w:shd w:val="clear" w:color="auto" w:fill="FFFFFF"/>
        </w:rPr>
        <w:t xml:space="preserve">As </w:t>
      </w:r>
      <w:r w:rsidR="005C13D6">
        <w:rPr>
          <w:color w:val="222222"/>
          <w:shd w:val="clear" w:color="auto" w:fill="FFFFFF"/>
        </w:rPr>
        <w:t xml:space="preserve">average summer temperatures creep higher, we must </w:t>
      </w:r>
      <w:r w:rsidR="00AD48AD">
        <w:rPr>
          <w:color w:val="222222"/>
          <w:shd w:val="clear" w:color="auto" w:fill="FFFFFF"/>
        </w:rPr>
        <w:t xml:space="preserve">do our part to reduce </w:t>
      </w:r>
      <w:r w:rsidR="007158C7">
        <w:rPr>
          <w:color w:val="222222"/>
          <w:shd w:val="clear" w:color="auto" w:fill="FFFFFF"/>
        </w:rPr>
        <w:t>HAB</w:t>
      </w:r>
      <w:r w:rsidR="005A5002">
        <w:rPr>
          <w:color w:val="222222"/>
          <w:shd w:val="clear" w:color="auto" w:fill="FFFFFF"/>
        </w:rPr>
        <w:t xml:space="preserve">’s access to nutrients,” </w:t>
      </w:r>
      <w:r w:rsidR="00FE30E4">
        <w:rPr>
          <w:color w:val="222222"/>
          <w:shd w:val="clear" w:color="auto" w:fill="FFFFFF"/>
        </w:rPr>
        <w:t xml:space="preserve">says Jeremy Schulz, NYSABA President. </w:t>
      </w:r>
      <w:r w:rsidR="000E296E">
        <w:rPr>
          <w:color w:val="222222"/>
          <w:shd w:val="clear" w:color="auto" w:fill="FFFFFF"/>
        </w:rPr>
        <w:t xml:space="preserve">“We’re excited </w:t>
      </w:r>
      <w:r w:rsidR="00D0282B">
        <w:rPr>
          <w:color w:val="222222"/>
          <w:shd w:val="clear" w:color="auto" w:fill="FFFFFF"/>
        </w:rPr>
        <w:t xml:space="preserve">to announce the </w:t>
      </w:r>
      <w:r w:rsidR="00AA3CC8">
        <w:rPr>
          <w:color w:val="222222"/>
          <w:shd w:val="clear" w:color="auto" w:fill="FFFFFF"/>
        </w:rPr>
        <w:t>first-year</w:t>
      </w:r>
      <w:r w:rsidR="00D0282B">
        <w:rPr>
          <w:color w:val="222222"/>
          <w:shd w:val="clear" w:color="auto" w:fill="FFFFFF"/>
        </w:rPr>
        <w:t xml:space="preserve"> certification of these companies</w:t>
      </w:r>
      <w:r w:rsidR="00173E51">
        <w:rPr>
          <w:color w:val="222222"/>
          <w:shd w:val="clear" w:color="auto" w:fill="FFFFFF"/>
        </w:rPr>
        <w:t>.”</w:t>
      </w:r>
    </w:p>
    <w:p w14:paraId="5E7355BE" w14:textId="09AD43AD" w:rsidR="00BD331F" w:rsidRDefault="00BD331F" w:rsidP="00173C0A">
      <w:pPr>
        <w:rPr>
          <w:color w:val="222222"/>
          <w:shd w:val="clear" w:color="auto" w:fill="FFFFFF"/>
        </w:rPr>
      </w:pPr>
    </w:p>
    <w:p w14:paraId="1EA78A95" w14:textId="1DB6C4E6" w:rsidR="00324894" w:rsidRDefault="00AA3CC8" w:rsidP="00173C0A">
      <w:pPr>
        <w:rPr>
          <w:rFonts w:ascii="HelveticaNeue" w:hAnsi="HelveticaNeue"/>
          <w:color w:val="333333"/>
          <w:sz w:val="22"/>
          <w:szCs w:val="22"/>
        </w:rPr>
      </w:pPr>
      <w:r>
        <w:rPr>
          <w:rFonts w:ascii="HelveticaNeue" w:hAnsi="HelveticaNeue"/>
          <w:color w:val="333333"/>
        </w:rPr>
        <w:t>“</w:t>
      </w:r>
      <w:r w:rsidR="00324894">
        <w:rPr>
          <w:rFonts w:ascii="HelveticaNeue" w:hAnsi="HelveticaNeue"/>
          <w:color w:val="333333"/>
        </w:rPr>
        <w:t xml:space="preserve">Through participating, we hope to raise awareness to those around us </w:t>
      </w:r>
      <w:r w:rsidR="00437B32">
        <w:rPr>
          <w:rFonts w:ascii="HelveticaNeue" w:hAnsi="HelveticaNeue"/>
          <w:color w:val="333333"/>
        </w:rPr>
        <w:t xml:space="preserve">about nutrient sustainability. </w:t>
      </w:r>
      <w:r w:rsidR="00654548">
        <w:rPr>
          <w:rFonts w:ascii="HelveticaNeue" w:hAnsi="HelveticaNeue"/>
          <w:color w:val="333333"/>
        </w:rPr>
        <w:t xml:space="preserve">By </w:t>
      </w:r>
      <w:r w:rsidR="00324894">
        <w:rPr>
          <w:rFonts w:ascii="HelveticaNeue" w:hAnsi="HelveticaNeue"/>
          <w:color w:val="333333"/>
        </w:rPr>
        <w:t>following the 4R guidelines</w:t>
      </w:r>
      <w:r w:rsidR="005D59F5">
        <w:rPr>
          <w:rFonts w:ascii="HelveticaNeue" w:hAnsi="HelveticaNeue"/>
          <w:color w:val="333333"/>
        </w:rPr>
        <w:t xml:space="preserve"> and educating our clients</w:t>
      </w:r>
      <w:r w:rsidR="00674CFC">
        <w:rPr>
          <w:rFonts w:ascii="HelveticaNeue" w:hAnsi="HelveticaNeue"/>
          <w:color w:val="333333"/>
        </w:rPr>
        <w:t xml:space="preserve">, </w:t>
      </w:r>
      <w:r w:rsidR="009C3C57">
        <w:rPr>
          <w:rFonts w:ascii="HelveticaNeue" w:hAnsi="HelveticaNeue"/>
          <w:color w:val="333333"/>
        </w:rPr>
        <w:t xml:space="preserve">we are making a </w:t>
      </w:r>
      <w:r w:rsidR="005D59F5">
        <w:rPr>
          <w:rFonts w:ascii="HelveticaNeue" w:hAnsi="HelveticaNeue"/>
          <w:color w:val="333333"/>
        </w:rPr>
        <w:t>deliberate effort</w:t>
      </w:r>
      <w:r>
        <w:rPr>
          <w:rFonts w:ascii="HelveticaNeue" w:hAnsi="HelveticaNeue"/>
          <w:color w:val="333333"/>
        </w:rPr>
        <w:t xml:space="preserve"> </w:t>
      </w:r>
      <w:r w:rsidR="00324894">
        <w:rPr>
          <w:rFonts w:ascii="HelveticaNeue" w:hAnsi="HelveticaNeue"/>
          <w:color w:val="333333"/>
        </w:rPr>
        <w:t xml:space="preserve">to remain sustainable </w:t>
      </w:r>
      <w:r w:rsidR="00EB2698">
        <w:rPr>
          <w:rFonts w:ascii="HelveticaNeue" w:hAnsi="HelveticaNeue"/>
          <w:color w:val="333333"/>
        </w:rPr>
        <w:t>and</w:t>
      </w:r>
      <w:r w:rsidR="00324894">
        <w:rPr>
          <w:rFonts w:ascii="HelveticaNeue" w:hAnsi="HelveticaNeue"/>
          <w:color w:val="333333"/>
        </w:rPr>
        <w:t xml:space="preserve"> keep our nutrients where they belong – in our soil &amp; taken up by our plants!</w:t>
      </w:r>
      <w:r w:rsidR="00B27778">
        <w:rPr>
          <w:rFonts w:ascii="HelveticaNeue" w:hAnsi="HelveticaNeue"/>
          <w:color w:val="333333"/>
        </w:rPr>
        <w:t xml:space="preserve">” </w:t>
      </w:r>
      <w:r w:rsidR="00851B84">
        <w:rPr>
          <w:rFonts w:ascii="HelveticaNeue" w:hAnsi="HelveticaNeue"/>
          <w:color w:val="333333"/>
        </w:rPr>
        <w:t>says Vail.</w:t>
      </w:r>
    </w:p>
    <w:p w14:paraId="46F6F576" w14:textId="0B3398C5" w:rsidR="00BD331F" w:rsidRDefault="00BD331F" w:rsidP="00E067F8">
      <w:pPr>
        <w:rPr>
          <w:color w:val="222222"/>
          <w:shd w:val="clear" w:color="auto" w:fill="FFFFFF"/>
        </w:rPr>
      </w:pPr>
    </w:p>
    <w:p w14:paraId="6ED38340" w14:textId="77777777" w:rsidR="00CB36F7" w:rsidRPr="00CB36F7" w:rsidRDefault="00CB36F7" w:rsidP="00E067F8">
      <w:pPr>
        <w:rPr>
          <w:b/>
          <w:bCs/>
        </w:rPr>
      </w:pPr>
    </w:p>
    <w:p w14:paraId="678A5CAF" w14:textId="77777777" w:rsidR="00384873" w:rsidRDefault="00384873"/>
    <w:p w14:paraId="42128508" w14:textId="77777777" w:rsidR="001057B7" w:rsidRDefault="001057B7"/>
    <w:sectPr w:rsidR="001057B7" w:rsidSect="0083525A">
      <w:headerReference w:type="default" r:id="rId7"/>
      <w:footerReference w:type="default" r:id="rId8"/>
      <w:pgSz w:w="12240" w:h="15840"/>
      <w:pgMar w:top="720" w:right="720" w:bottom="67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F5C1F" w14:textId="77777777" w:rsidR="00E067F8" w:rsidRDefault="00E067F8" w:rsidP="0083525A">
      <w:r>
        <w:separator/>
      </w:r>
    </w:p>
  </w:endnote>
  <w:endnote w:type="continuationSeparator" w:id="0">
    <w:p w14:paraId="275E0056" w14:textId="77777777" w:rsidR="00E067F8" w:rsidRDefault="00E067F8" w:rsidP="0083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30E77" w14:textId="3142E589" w:rsidR="001372E6" w:rsidRDefault="00F25D6B">
    <w:pPr>
      <w:pStyle w:val="Footer"/>
    </w:pPr>
    <w:r>
      <w:rPr>
        <w:noProof/>
      </w:rPr>
      <w:pict w14:anchorId="0D0C7075">
        <v:shapetype id="_x0000_t32" coordsize="21600,21600" o:spt="32" o:oned="t" path="m,l21600,21600e" filled="f">
          <v:path arrowok="t" fillok="f" o:connecttype="none"/>
          <o:lock v:ext="edit" shapetype="t"/>
        </v:shapetype>
        <v:shape id="AutoShape 2" o:spid="_x0000_s6145" type="#_x0000_t32" style="position:absolute;margin-left:-.75pt;margin-top:5.8pt;width:533.25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9D3QEAAJgDAAAOAAAAZHJzL2Uyb0RvYy54bWysU8Fu2zAMvQ/YPwi6L3ZcJGmNOMWQrrt0&#10;W4B2vTOSbAuTRUFS4uTvRylpum63YhdBMvkeHx/p5e1hMGyvfNBoGz6dlJwpK1Bq2zX859P9p2vO&#10;QgQrwaBVDT+qwG9XHz8sR1erCns0UnlGJDbUo2t4H6OriyKIXg0QJuiUpWCLfoBIT98V0sNI7IMp&#10;qrKcFyN66TwKFQJ9vTsF+Srzt60S8UfbBhWZaThpi/n0+dyms1gtoe48uF6Lswx4h4oBtKWiF6o7&#10;iMB2Xv9DNWjhMWAbJwKHAttWC5V7oG6m5V/dPPbgVO6FzAnuYlP4f7Ti+37jmZYNrzizMNCIPu8i&#10;5sqsSvaMLtSUtbYbnxoUB/voHlD8CsziugfbqZz8dHSEnSZE8QaSHsFRke34DSXlAPFnrw6tH1hr&#10;tHtOwEROfrBDHs7xMhx1iEzQx/liUVWLGWeCYjezapZLQZ1YEtb5EL8qHFi6NDxED7rr4xqtpS1A&#10;f6oA+4cQk8ZXQAJbvNfG5GUwlo0Nv7qelmXWFNBomaIpL/huuzae7YH2aTG/qa7WZxlv0jzurMxs&#10;vQL55XyPoM3pTtWNTXwqr+hZ0otTJ8+3KI8b/2InjT+LPq9q2q8/39n01x9q9RsAAP//AwBQSwME&#10;FAAGAAgAAAAhAJ3s8jLdAAAACQEAAA8AAABkcnMvZG93bnJldi54bWxMj0FPwzAMhe9I/IfISNy2&#10;pNBVozSdEBJInKYNDnDzWtNWNE7VpFv593gndrP9np6/V2xm16sjjaHzbCFZGlDEla87bix8vL8s&#10;1qBCRK6x90wWfinApry+KjCv/Yl3dNzHRkkIhxwttDEOudahaslhWPqBWLRvPzqMso6Nrkc8Sbjr&#10;9Z0xmXbYsXxocaDnlqqf/eQs7B7S+TPENGy/8O113aU6TGZr7e3N/PQIKtIc/81wxhd0KIXp4Ceu&#10;g+otLJKVOOWeZKDOuslWUu4g030Cuiz0ZYPyDwAA//8DAFBLAQItABQABgAIAAAAIQC2gziS/gAA&#10;AOEBAAATAAAAAAAAAAAAAAAAAAAAAABbQ29udGVudF9UeXBlc10ueG1sUEsBAi0AFAAGAAgAAAAh&#10;ADj9If/WAAAAlAEAAAsAAAAAAAAAAAAAAAAALwEAAF9yZWxzLy5yZWxzUEsBAi0AFAAGAAgAAAAh&#10;AH96D0PdAQAAmAMAAA4AAAAAAAAAAAAAAAAALgIAAGRycy9lMm9Eb2MueG1sUEsBAi0AFAAGAAgA&#10;AAAhAJ3s8jLdAAAACQEAAA8AAAAAAAAAAAAAAAAANwQAAGRycy9kb3ducmV2LnhtbFBLBQYAAAAA&#10;BAAEAPMAAABBBQAAAAA=&#10;" strokecolor="#76923c" strokeweight="3pt">
          <v:shadow color="#4e6128" opacity=".5" offset="1pt"/>
        </v:shape>
      </w:pict>
    </w:r>
  </w:p>
  <w:p w14:paraId="438ED1A8" w14:textId="25E3C0AF" w:rsidR="0083525A" w:rsidRDefault="0083525A" w:rsidP="0083525A">
    <w:pPr>
      <w:pStyle w:val="Header"/>
      <w:tabs>
        <w:tab w:val="clear" w:pos="9360"/>
        <w:tab w:val="right" w:pos="10800"/>
      </w:tabs>
    </w:pPr>
    <w:r w:rsidRPr="0083525A">
      <w:t>www.nysaba.com</w:t>
    </w:r>
    <w:r>
      <w:tab/>
    </w:r>
    <w:r>
      <w:tab/>
      <w:t xml:space="preserve">          </w:t>
    </w:r>
    <w:r w:rsidR="00851B84">
      <w:t>nysaba</w:t>
    </w:r>
    <w:r w:rsidRPr="0083525A">
      <w:t>@rochester.rr.com</w:t>
    </w:r>
  </w:p>
  <w:p w14:paraId="590DFF7C" w14:textId="77777777" w:rsidR="0083525A" w:rsidRDefault="0083525A" w:rsidP="0083525A">
    <w:pPr>
      <w:pStyle w:val="Footer"/>
      <w:tabs>
        <w:tab w:val="left" w:pos="7755"/>
      </w:tabs>
    </w:pPr>
    <w:r>
      <w:t>PO Box 268, Macedon, NY 1450</w:t>
    </w:r>
    <w:r w:rsidR="009E3E7A">
      <w:t>2</w:t>
    </w:r>
    <w:r w:rsidR="009E3E7A">
      <w:tab/>
      <w:t xml:space="preserve">   </w:t>
    </w:r>
    <w:r w:rsidR="009E3E7A">
      <w:tab/>
      <w:t xml:space="preserve">                </w:t>
    </w:r>
    <w:r>
      <w:t xml:space="preserve">   </w:t>
    </w:r>
    <w:r>
      <w:tab/>
      <w:t>T- (315) 986-9320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66D7B" w14:textId="77777777" w:rsidR="00E067F8" w:rsidRDefault="00E067F8" w:rsidP="0083525A">
      <w:r>
        <w:separator/>
      </w:r>
    </w:p>
  </w:footnote>
  <w:footnote w:type="continuationSeparator" w:id="0">
    <w:p w14:paraId="07CE07E2" w14:textId="77777777" w:rsidR="00E067F8" w:rsidRDefault="00E067F8" w:rsidP="00835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6318" w14:textId="404BAACA" w:rsidR="0083525A" w:rsidRPr="00D050EE" w:rsidRDefault="00F25D6B" w:rsidP="0083525A">
    <w:pPr>
      <w:pStyle w:val="Header"/>
      <w:jc w:val="center"/>
      <w:rPr>
        <w:b/>
        <w:color w:val="76923C"/>
        <w:sz w:val="72"/>
        <w:szCs w:val="72"/>
      </w:rPr>
    </w:pPr>
    <w:r w:rsidRPr="00F25D6B">
      <w:rPr>
        <w:b/>
        <w:noProof/>
        <w:color w:val="76923C"/>
        <w:sz w:val="72"/>
        <w:szCs w:val="72"/>
      </w:rPr>
      <w:pict w14:anchorId="7C721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YSABA-Logo.jpg" style="width:147pt;height:83.25pt;visibility:visible;mso-wrap-style:square">
          <v:imagedata r:id="rId1" o:title="NYSABA-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8615B"/>
    <w:multiLevelType w:val="hybridMultilevel"/>
    <w:tmpl w:val="32E60C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20"/>
  <w:drawingGridHorizontalSpacing w:val="110"/>
  <w:displayHorizontalDrawingGridEvery w:val="2"/>
  <w:characterSpacingControl w:val="doNotCompress"/>
  <w:hdrShapeDefaults>
    <o:shapedefaults v:ext="edit" spidmax="6146"/>
    <o:shapelayout v:ext="edit">
      <o:idmap v:ext="edit" data="6"/>
      <o:rules v:ext="edit">
        <o:r id="V:Rule1" type="connector" idref="#AutoShape 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67F8"/>
    <w:rsid w:val="00011149"/>
    <w:rsid w:val="00013219"/>
    <w:rsid w:val="000138F2"/>
    <w:rsid w:val="00031855"/>
    <w:rsid w:val="00042045"/>
    <w:rsid w:val="000607D3"/>
    <w:rsid w:val="00086387"/>
    <w:rsid w:val="00090623"/>
    <w:rsid w:val="00092F64"/>
    <w:rsid w:val="000B0700"/>
    <w:rsid w:val="000B6E9E"/>
    <w:rsid w:val="000C70A8"/>
    <w:rsid w:val="000D7DD0"/>
    <w:rsid w:val="000E296E"/>
    <w:rsid w:val="001057B7"/>
    <w:rsid w:val="00106A7D"/>
    <w:rsid w:val="00112285"/>
    <w:rsid w:val="00115517"/>
    <w:rsid w:val="001372E6"/>
    <w:rsid w:val="001435BE"/>
    <w:rsid w:val="00145CBC"/>
    <w:rsid w:val="0015030E"/>
    <w:rsid w:val="001535C5"/>
    <w:rsid w:val="00171E85"/>
    <w:rsid w:val="00173C0A"/>
    <w:rsid w:val="00173E51"/>
    <w:rsid w:val="00176D0E"/>
    <w:rsid w:val="001B2180"/>
    <w:rsid w:val="001B2A13"/>
    <w:rsid w:val="001B5191"/>
    <w:rsid w:val="001D0C7C"/>
    <w:rsid w:val="001D6316"/>
    <w:rsid w:val="001F5688"/>
    <w:rsid w:val="001F656A"/>
    <w:rsid w:val="00226722"/>
    <w:rsid w:val="00231FB6"/>
    <w:rsid w:val="0024402C"/>
    <w:rsid w:val="00265E29"/>
    <w:rsid w:val="00295FC2"/>
    <w:rsid w:val="002D4AEF"/>
    <w:rsid w:val="002D7CCD"/>
    <w:rsid w:val="002E7E5A"/>
    <w:rsid w:val="002F0F42"/>
    <w:rsid w:val="00307263"/>
    <w:rsid w:val="0031380F"/>
    <w:rsid w:val="00324894"/>
    <w:rsid w:val="003451F6"/>
    <w:rsid w:val="00362B3E"/>
    <w:rsid w:val="00365080"/>
    <w:rsid w:val="0038159F"/>
    <w:rsid w:val="00384873"/>
    <w:rsid w:val="00395C6C"/>
    <w:rsid w:val="003A703E"/>
    <w:rsid w:val="003B7BFF"/>
    <w:rsid w:val="003D4755"/>
    <w:rsid w:val="003E204C"/>
    <w:rsid w:val="003E3D73"/>
    <w:rsid w:val="003F15D6"/>
    <w:rsid w:val="003F2B1E"/>
    <w:rsid w:val="003F5CF0"/>
    <w:rsid w:val="003F6145"/>
    <w:rsid w:val="00402804"/>
    <w:rsid w:val="00405EA0"/>
    <w:rsid w:val="004068EA"/>
    <w:rsid w:val="00416833"/>
    <w:rsid w:val="00432A61"/>
    <w:rsid w:val="00437B32"/>
    <w:rsid w:val="00452F64"/>
    <w:rsid w:val="00455AA4"/>
    <w:rsid w:val="00465032"/>
    <w:rsid w:val="00481D0B"/>
    <w:rsid w:val="004830C9"/>
    <w:rsid w:val="004845D2"/>
    <w:rsid w:val="0049349E"/>
    <w:rsid w:val="00495635"/>
    <w:rsid w:val="004979FD"/>
    <w:rsid w:val="004C1444"/>
    <w:rsid w:val="004C29AD"/>
    <w:rsid w:val="004C3660"/>
    <w:rsid w:val="004D58E3"/>
    <w:rsid w:val="004D7E19"/>
    <w:rsid w:val="004F5936"/>
    <w:rsid w:val="00502288"/>
    <w:rsid w:val="00514ECB"/>
    <w:rsid w:val="00550BDA"/>
    <w:rsid w:val="00557485"/>
    <w:rsid w:val="005A106A"/>
    <w:rsid w:val="005A312D"/>
    <w:rsid w:val="005A5002"/>
    <w:rsid w:val="005A53C3"/>
    <w:rsid w:val="005B4546"/>
    <w:rsid w:val="005C13D6"/>
    <w:rsid w:val="005D59F5"/>
    <w:rsid w:val="005E0C67"/>
    <w:rsid w:val="005F4260"/>
    <w:rsid w:val="00602722"/>
    <w:rsid w:val="00611F43"/>
    <w:rsid w:val="0062293F"/>
    <w:rsid w:val="0064590C"/>
    <w:rsid w:val="0064757B"/>
    <w:rsid w:val="006512A1"/>
    <w:rsid w:val="00652C5A"/>
    <w:rsid w:val="00654548"/>
    <w:rsid w:val="00661CBA"/>
    <w:rsid w:val="00672052"/>
    <w:rsid w:val="00674CFC"/>
    <w:rsid w:val="00681A8A"/>
    <w:rsid w:val="006A3548"/>
    <w:rsid w:val="006A574D"/>
    <w:rsid w:val="006D0451"/>
    <w:rsid w:val="006E18D6"/>
    <w:rsid w:val="006E7538"/>
    <w:rsid w:val="00712E36"/>
    <w:rsid w:val="007158C7"/>
    <w:rsid w:val="00717907"/>
    <w:rsid w:val="007263E4"/>
    <w:rsid w:val="00726F95"/>
    <w:rsid w:val="00736221"/>
    <w:rsid w:val="007438EE"/>
    <w:rsid w:val="007446C2"/>
    <w:rsid w:val="00754323"/>
    <w:rsid w:val="007633B9"/>
    <w:rsid w:val="0077005E"/>
    <w:rsid w:val="007947E1"/>
    <w:rsid w:val="007A7C35"/>
    <w:rsid w:val="007B64D2"/>
    <w:rsid w:val="007C6A31"/>
    <w:rsid w:val="007F71AB"/>
    <w:rsid w:val="00802B3A"/>
    <w:rsid w:val="00813CFD"/>
    <w:rsid w:val="00830589"/>
    <w:rsid w:val="0083525A"/>
    <w:rsid w:val="00851B84"/>
    <w:rsid w:val="008673C5"/>
    <w:rsid w:val="00892B02"/>
    <w:rsid w:val="008976FD"/>
    <w:rsid w:val="008A276F"/>
    <w:rsid w:val="008A2DB2"/>
    <w:rsid w:val="008C0410"/>
    <w:rsid w:val="008C187B"/>
    <w:rsid w:val="008C6334"/>
    <w:rsid w:val="008E656A"/>
    <w:rsid w:val="008F4D1A"/>
    <w:rsid w:val="00904E76"/>
    <w:rsid w:val="009122AF"/>
    <w:rsid w:val="00916CD5"/>
    <w:rsid w:val="0094284A"/>
    <w:rsid w:val="00955EEB"/>
    <w:rsid w:val="00956A5F"/>
    <w:rsid w:val="00970212"/>
    <w:rsid w:val="00992E22"/>
    <w:rsid w:val="009A5576"/>
    <w:rsid w:val="009B300E"/>
    <w:rsid w:val="009B6805"/>
    <w:rsid w:val="009C3C57"/>
    <w:rsid w:val="009E3E7A"/>
    <w:rsid w:val="009E7C9E"/>
    <w:rsid w:val="00A42F70"/>
    <w:rsid w:val="00A457FC"/>
    <w:rsid w:val="00A4733C"/>
    <w:rsid w:val="00A54C8D"/>
    <w:rsid w:val="00A61C7A"/>
    <w:rsid w:val="00A767AF"/>
    <w:rsid w:val="00A80367"/>
    <w:rsid w:val="00A80856"/>
    <w:rsid w:val="00A85185"/>
    <w:rsid w:val="00AA3CC8"/>
    <w:rsid w:val="00AB2319"/>
    <w:rsid w:val="00AC6465"/>
    <w:rsid w:val="00AD48AD"/>
    <w:rsid w:val="00B2497A"/>
    <w:rsid w:val="00B24C0C"/>
    <w:rsid w:val="00B27778"/>
    <w:rsid w:val="00B35852"/>
    <w:rsid w:val="00B374D2"/>
    <w:rsid w:val="00B504D2"/>
    <w:rsid w:val="00B57370"/>
    <w:rsid w:val="00B63830"/>
    <w:rsid w:val="00B84BBD"/>
    <w:rsid w:val="00B9328B"/>
    <w:rsid w:val="00B9572B"/>
    <w:rsid w:val="00BD331F"/>
    <w:rsid w:val="00BD748A"/>
    <w:rsid w:val="00BE01CA"/>
    <w:rsid w:val="00BF2761"/>
    <w:rsid w:val="00C0126C"/>
    <w:rsid w:val="00C02843"/>
    <w:rsid w:val="00C200D3"/>
    <w:rsid w:val="00C2415B"/>
    <w:rsid w:val="00C25FD6"/>
    <w:rsid w:val="00C3615C"/>
    <w:rsid w:val="00C365E1"/>
    <w:rsid w:val="00C5019A"/>
    <w:rsid w:val="00C61246"/>
    <w:rsid w:val="00C61FF1"/>
    <w:rsid w:val="00C62919"/>
    <w:rsid w:val="00C64E28"/>
    <w:rsid w:val="00C822E6"/>
    <w:rsid w:val="00CA1C69"/>
    <w:rsid w:val="00CB36F7"/>
    <w:rsid w:val="00CC37D7"/>
    <w:rsid w:val="00CD5659"/>
    <w:rsid w:val="00CD77A5"/>
    <w:rsid w:val="00CE12AF"/>
    <w:rsid w:val="00CE6E03"/>
    <w:rsid w:val="00CF229C"/>
    <w:rsid w:val="00CF6936"/>
    <w:rsid w:val="00D0282B"/>
    <w:rsid w:val="00D050EE"/>
    <w:rsid w:val="00D10721"/>
    <w:rsid w:val="00D24719"/>
    <w:rsid w:val="00D44E3B"/>
    <w:rsid w:val="00D45E56"/>
    <w:rsid w:val="00D7751B"/>
    <w:rsid w:val="00D83CEA"/>
    <w:rsid w:val="00D93C7E"/>
    <w:rsid w:val="00DB0852"/>
    <w:rsid w:val="00DB0E20"/>
    <w:rsid w:val="00DB6CE3"/>
    <w:rsid w:val="00DC4062"/>
    <w:rsid w:val="00DE3E27"/>
    <w:rsid w:val="00DE73FD"/>
    <w:rsid w:val="00E066B7"/>
    <w:rsid w:val="00E067F8"/>
    <w:rsid w:val="00E14565"/>
    <w:rsid w:val="00E15551"/>
    <w:rsid w:val="00E2336A"/>
    <w:rsid w:val="00E4207F"/>
    <w:rsid w:val="00E434EC"/>
    <w:rsid w:val="00E4560F"/>
    <w:rsid w:val="00E52706"/>
    <w:rsid w:val="00E61584"/>
    <w:rsid w:val="00E6644C"/>
    <w:rsid w:val="00E70F0B"/>
    <w:rsid w:val="00E73B0F"/>
    <w:rsid w:val="00E91F2C"/>
    <w:rsid w:val="00EB2698"/>
    <w:rsid w:val="00EB3A01"/>
    <w:rsid w:val="00EC468B"/>
    <w:rsid w:val="00EE0381"/>
    <w:rsid w:val="00EE3B3B"/>
    <w:rsid w:val="00EE5BC7"/>
    <w:rsid w:val="00EF047F"/>
    <w:rsid w:val="00F05481"/>
    <w:rsid w:val="00F054A0"/>
    <w:rsid w:val="00F14F2F"/>
    <w:rsid w:val="00F17AEF"/>
    <w:rsid w:val="00F25D6B"/>
    <w:rsid w:val="00F2662C"/>
    <w:rsid w:val="00F3153A"/>
    <w:rsid w:val="00F466FA"/>
    <w:rsid w:val="00F63B23"/>
    <w:rsid w:val="00F84AF5"/>
    <w:rsid w:val="00F92AF4"/>
    <w:rsid w:val="00F94071"/>
    <w:rsid w:val="00FA69A3"/>
    <w:rsid w:val="00FB1419"/>
    <w:rsid w:val="00FB678C"/>
    <w:rsid w:val="00FB73E5"/>
    <w:rsid w:val="00FC0B60"/>
    <w:rsid w:val="00FE30E4"/>
    <w:rsid w:val="00FE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0C620B5"/>
  <w15:chartTrackingRefBased/>
  <w15:docId w15:val="{995E254D-DE48-4E7E-929E-1703FD8C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7B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25A"/>
    <w:pPr>
      <w:tabs>
        <w:tab w:val="center" w:pos="4680"/>
        <w:tab w:val="right" w:pos="9360"/>
      </w:tabs>
    </w:pPr>
  </w:style>
  <w:style w:type="character" w:customStyle="1" w:styleId="HeaderChar">
    <w:name w:val="Header Char"/>
    <w:basedOn w:val="DefaultParagraphFont"/>
    <w:link w:val="Header"/>
    <w:uiPriority w:val="99"/>
    <w:rsid w:val="0083525A"/>
  </w:style>
  <w:style w:type="paragraph" w:styleId="Footer">
    <w:name w:val="footer"/>
    <w:basedOn w:val="Normal"/>
    <w:link w:val="FooterChar"/>
    <w:uiPriority w:val="99"/>
    <w:unhideWhenUsed/>
    <w:rsid w:val="0083525A"/>
    <w:pPr>
      <w:tabs>
        <w:tab w:val="center" w:pos="4680"/>
        <w:tab w:val="right" w:pos="9360"/>
      </w:tabs>
    </w:pPr>
  </w:style>
  <w:style w:type="character" w:customStyle="1" w:styleId="FooterChar">
    <w:name w:val="Footer Char"/>
    <w:basedOn w:val="DefaultParagraphFont"/>
    <w:link w:val="Footer"/>
    <w:uiPriority w:val="99"/>
    <w:rsid w:val="0083525A"/>
  </w:style>
  <w:style w:type="character" w:styleId="Hyperlink">
    <w:name w:val="Hyperlink"/>
    <w:uiPriority w:val="99"/>
    <w:unhideWhenUsed/>
    <w:rsid w:val="0083525A"/>
    <w:rPr>
      <w:color w:val="0000FF"/>
      <w:u w:val="single"/>
    </w:rPr>
  </w:style>
  <w:style w:type="paragraph" w:styleId="BalloonText">
    <w:name w:val="Balloon Text"/>
    <w:basedOn w:val="Normal"/>
    <w:link w:val="BalloonTextChar"/>
    <w:uiPriority w:val="99"/>
    <w:semiHidden/>
    <w:unhideWhenUsed/>
    <w:rsid w:val="00602722"/>
    <w:rPr>
      <w:rFonts w:ascii="Tahoma" w:hAnsi="Tahoma" w:cs="Tahoma"/>
      <w:sz w:val="16"/>
      <w:szCs w:val="16"/>
    </w:rPr>
  </w:style>
  <w:style w:type="character" w:customStyle="1" w:styleId="BalloonTextChar">
    <w:name w:val="Balloon Text Char"/>
    <w:link w:val="BalloonText"/>
    <w:uiPriority w:val="99"/>
    <w:semiHidden/>
    <w:rsid w:val="00602722"/>
    <w:rPr>
      <w:rFonts w:ascii="Tahoma" w:eastAsia="Times New Roman" w:hAnsi="Tahoma" w:cs="Tahoma"/>
      <w:sz w:val="16"/>
      <w:szCs w:val="16"/>
    </w:rPr>
  </w:style>
  <w:style w:type="paragraph" w:styleId="PlainText">
    <w:name w:val="Plain Text"/>
    <w:basedOn w:val="Normal"/>
    <w:link w:val="PlainTextChar"/>
    <w:uiPriority w:val="99"/>
    <w:unhideWhenUsed/>
    <w:rsid w:val="00904E76"/>
    <w:rPr>
      <w:rFonts w:ascii="Arial" w:eastAsia="Calibri" w:hAnsi="Arial" w:cs="Arial"/>
      <w:sz w:val="20"/>
      <w:szCs w:val="20"/>
    </w:rPr>
  </w:style>
  <w:style w:type="character" w:customStyle="1" w:styleId="PlainTextChar">
    <w:name w:val="Plain Text Char"/>
    <w:link w:val="PlainText"/>
    <w:uiPriority w:val="99"/>
    <w:rsid w:val="00904E76"/>
    <w:rPr>
      <w:rFonts w:ascii="Arial" w:hAnsi="Arial" w:cs="Arial"/>
    </w:rPr>
  </w:style>
  <w:style w:type="paragraph" w:styleId="ListParagraph">
    <w:name w:val="List Paragraph"/>
    <w:basedOn w:val="Normal"/>
    <w:uiPriority w:val="34"/>
    <w:qFormat/>
    <w:rsid w:val="00904E76"/>
    <w:pPr>
      <w:spacing w:after="200" w:line="276" w:lineRule="auto"/>
      <w:ind w:left="720"/>
    </w:pPr>
    <w:rPr>
      <w:rFonts w:ascii="Calibri" w:eastAsia="Calibri" w:hAnsi="Calibri"/>
      <w:sz w:val="22"/>
      <w:szCs w:val="22"/>
    </w:rPr>
  </w:style>
  <w:style w:type="character" w:styleId="Strong">
    <w:name w:val="Strong"/>
    <w:uiPriority w:val="22"/>
    <w:qFormat/>
    <w:rsid w:val="00904E76"/>
    <w:rPr>
      <w:b/>
      <w:bCs/>
    </w:rPr>
  </w:style>
  <w:style w:type="character" w:styleId="Emphasis">
    <w:name w:val="Emphasis"/>
    <w:uiPriority w:val="20"/>
    <w:qFormat/>
    <w:rsid w:val="00904E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28503">
      <w:bodyDiv w:val="1"/>
      <w:marLeft w:val="0"/>
      <w:marRight w:val="0"/>
      <w:marTop w:val="0"/>
      <w:marBottom w:val="0"/>
      <w:divBdr>
        <w:top w:val="none" w:sz="0" w:space="0" w:color="auto"/>
        <w:left w:val="none" w:sz="0" w:space="0" w:color="auto"/>
        <w:bottom w:val="none" w:sz="0" w:space="0" w:color="auto"/>
        <w:right w:val="none" w:sz="0" w:space="0" w:color="auto"/>
      </w:divBdr>
    </w:div>
    <w:div w:id="833422782">
      <w:bodyDiv w:val="1"/>
      <w:marLeft w:val="0"/>
      <w:marRight w:val="0"/>
      <w:marTop w:val="0"/>
      <w:marBottom w:val="0"/>
      <w:divBdr>
        <w:top w:val="none" w:sz="0" w:space="0" w:color="auto"/>
        <w:left w:val="none" w:sz="0" w:space="0" w:color="auto"/>
        <w:bottom w:val="none" w:sz="0" w:space="0" w:color="auto"/>
        <w:right w:val="none" w:sz="0" w:space="0" w:color="auto"/>
      </w:divBdr>
    </w:div>
    <w:div w:id="1115750514">
      <w:bodyDiv w:val="1"/>
      <w:marLeft w:val="0"/>
      <w:marRight w:val="0"/>
      <w:marTop w:val="0"/>
      <w:marBottom w:val="0"/>
      <w:divBdr>
        <w:top w:val="none" w:sz="0" w:space="0" w:color="auto"/>
        <w:left w:val="none" w:sz="0" w:space="0" w:color="auto"/>
        <w:bottom w:val="none" w:sz="0" w:space="0" w:color="auto"/>
        <w:right w:val="none" w:sz="0" w:space="0" w:color="auto"/>
      </w:divBdr>
    </w:div>
    <w:div w:id="172467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rv\Documents\Custom%20Office%20Templates\nysab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nysaba</Template>
  <TotalTime>2</TotalTime>
  <Pages>3</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Marvin</dc:creator>
  <cp:keywords/>
  <dc:description/>
  <cp:lastModifiedBy>Jeanette Marvin</cp:lastModifiedBy>
  <cp:revision>3</cp:revision>
  <cp:lastPrinted>2014-06-04T19:54:00Z</cp:lastPrinted>
  <dcterms:created xsi:type="dcterms:W3CDTF">2019-12-18T18:53:00Z</dcterms:created>
  <dcterms:modified xsi:type="dcterms:W3CDTF">2019-12-18T18:55:00Z</dcterms:modified>
</cp:coreProperties>
</file>